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60" w:rsidRDefault="001940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94060">
        <w:trPr>
          <w:trHeight w:val="2694"/>
        </w:trPr>
        <w:tc>
          <w:tcPr>
            <w:tcW w:w="9356" w:type="dxa"/>
            <w:shd w:val="clear" w:color="auto" w:fill="auto"/>
          </w:tcPr>
          <w:p w:rsidR="00194060" w:rsidRDefault="002514FC" w:rsidP="00AE0257">
            <w:pPr>
              <w:tabs>
                <w:tab w:val="left" w:pos="5414"/>
                <w:tab w:val="left" w:pos="6000"/>
              </w:tabs>
              <w:spacing w:after="0" w:line="240" w:lineRule="auto"/>
              <w:ind w:right="283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                           </w:t>
            </w:r>
            <w:r>
              <w:rPr>
                <w:rFonts w:eastAsia="Times New Roman" w:cs="Calibri"/>
                <w:noProof/>
                <w:lang w:eastAsia="ru-RU"/>
              </w:rPr>
              <w:drawing>
                <wp:inline distT="0" distB="0" distL="19050" distR="0" wp14:anchorId="567646E3" wp14:editId="128A567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lang w:eastAsia="ru-RU"/>
              </w:rPr>
              <w:tab/>
            </w:r>
            <w:r w:rsidR="00AE0257" w:rsidRPr="00AE0257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Проект</w:t>
            </w:r>
            <w:r w:rsidR="00AE0257" w:rsidRPr="00AE0257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ab/>
            </w:r>
          </w:p>
          <w:p w:rsidR="00194060" w:rsidRDefault="002514F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АДМИНИСТРАЦИЯ                                         </w:t>
            </w:r>
          </w:p>
          <w:p w:rsidR="00194060" w:rsidRDefault="002514F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МУНИЦИПАЛЬНОГО</w:t>
            </w:r>
          </w:p>
          <w:p w:rsidR="00194060" w:rsidRDefault="002514F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ОБРАЗОВАНИЯ</w:t>
            </w:r>
          </w:p>
          <w:p w:rsidR="00194060" w:rsidRDefault="002514F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СОЛЬ-ИЛЕЦКИЙ</w:t>
            </w:r>
          </w:p>
          <w:p w:rsidR="00194060" w:rsidRDefault="002514F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ГОРОДСКОЙ ОКРУГ</w:t>
            </w:r>
          </w:p>
          <w:p w:rsidR="00194060" w:rsidRDefault="002514F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194060" w:rsidRDefault="002514F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ПОСТАНОВЛЕНИЕ</w:t>
            </w:r>
          </w:p>
          <w:p w:rsidR="00194060" w:rsidRDefault="002514FC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84357" w:rsidRPr="00BB3A29">
              <w:rPr>
                <w:rFonts w:ascii="Tahoma" w:eastAsia="Times New Roman" w:hAnsi="Tahoma" w:cs="Tahoma"/>
                <w:sz w:val="16"/>
                <w:szCs w:val="16"/>
              </w:rPr>
              <w:t>[МЕСТО ДЛЯ ШТАМПА]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bookmarkStart w:id="0" w:name="__UnoMark__443_78222623"/>
            <w:bookmarkEnd w:id="0"/>
          </w:p>
          <w:p w:rsidR="00194060" w:rsidRDefault="0019406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4060" w:rsidRDefault="002514FC">
      <w:pPr>
        <w:tabs>
          <w:tab w:val="left" w:pos="5245"/>
        </w:tabs>
        <w:spacing w:after="0" w:line="240" w:lineRule="atLeast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социальных выплат на приобретение (строительство) жилья молодым семьям в рамках подпрограммы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194060" w:rsidRDefault="00194060">
      <w:pPr>
        <w:tabs>
          <w:tab w:val="left" w:pos="3969"/>
        </w:tabs>
        <w:spacing w:after="0" w:line="240" w:lineRule="atLeast"/>
        <w:ind w:right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4060" w:rsidRDefault="002514F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 от 27.07.2010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Федерации, постановлений Правительства Оренбургской области от 30.04.2015 № 286-п «Об утверждении правил предоставления молодым семьям социальных выплат на приобретение (строительство) жилья и их использования в рамках подпрограммы «Обеспечение жильём молодых семей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области» государственной программы «Стимулирование развития жилищного строительства в Оренбургской области», от 15.07.2016 № 525-п «О переводе в электронный вид государственных услуг и типовых муниципальных услуг, предоставляемых в Оренбургской области», статьи 30 Устава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области, постановлений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08.02.2016 № 186-п «Об утверждении порядка разработки, проведения экспертизы и утверждения административных регламентов предоставл</w:t>
      </w:r>
      <w:r w:rsidR="00EA39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proofErr w:type="gramEnd"/>
      <w:r w:rsidR="00EA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услуг», от 0</w:t>
      </w:r>
      <w:r w:rsidR="00EA39F8" w:rsidRPr="00EA39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.02.2016 № 205-п «Об утверждении Реестра муниципальных услуг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 постановляю:</w:t>
      </w:r>
    </w:p>
    <w:p w:rsidR="00194060" w:rsidRDefault="002514FC">
      <w:pPr>
        <w:tabs>
          <w:tab w:val="left" w:pos="0"/>
          <w:tab w:val="left" w:pos="567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1.Утвердить административный регламент предоставления муниципальной услуги «Предоставление социальных выплат на приобретение (строительство) жилья молодым семьям в рамках подпрограммы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 согласно приложению.</w:t>
      </w:r>
    </w:p>
    <w:p w:rsidR="00194060" w:rsidRDefault="00251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2.Признать утратившим силу постановление администрации Соль-</w:t>
      </w:r>
      <w:proofErr w:type="spellStart"/>
      <w:r w:rsidR="00D65E4F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="00D65E4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01.07.2022 № 1306</w:t>
      </w:r>
      <w:r>
        <w:rPr>
          <w:rFonts w:ascii="Times New Roman" w:eastAsia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«Предоставление социальных выплат на приобретение (строительство) жилья молодым семьям в рамках подпрограммы «Обеспечение жильём молодых семей в Оренбургской области».</w:t>
      </w:r>
    </w:p>
    <w:p w:rsidR="00194060" w:rsidRDefault="002514F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Абубакирову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194060" w:rsidRDefault="002514F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подлежит размещению на официальном сайте администрации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194060" w:rsidRDefault="002514F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5.Постановление вступает в силу после его официального опубликования.</w:t>
      </w:r>
    </w:p>
    <w:p w:rsidR="00194060" w:rsidRDefault="0019406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60" w:rsidRDefault="002514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94060" w:rsidRDefault="002514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В.И.Дубровин</w:t>
      </w:r>
      <w:proofErr w:type="spellEnd"/>
    </w:p>
    <w:p w:rsidR="00194060" w:rsidRDefault="002514F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bookmarkStart w:id="1" w:name="__UnoMark__441_78222623"/>
      <w:bookmarkEnd w:id="1"/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</w:p>
    <w:p w:rsidR="00194060" w:rsidRDefault="001940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60" w:rsidRDefault="001940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60" w:rsidRDefault="002514FC">
      <w:pPr>
        <w:spacing w:after="0" w:line="240" w:lineRule="auto"/>
        <w:ind w:right="-14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Верно:</w:t>
      </w:r>
    </w:p>
    <w:p w:rsidR="00194060" w:rsidRDefault="002514FC">
      <w:pPr>
        <w:spacing w:after="0" w:line="240" w:lineRule="auto"/>
        <w:ind w:right="-14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Главный специалист </w:t>
      </w:r>
    </w:p>
    <w:p w:rsidR="00194060" w:rsidRDefault="002514FC">
      <w:pPr>
        <w:spacing w:after="0" w:line="240" w:lineRule="auto"/>
        <w:ind w:right="-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организационного отдела                                                              Е.В. Телушкина</w:t>
      </w:r>
    </w:p>
    <w:p w:rsidR="00194060" w:rsidRDefault="001940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60" w:rsidRDefault="001940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60" w:rsidRDefault="001940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60" w:rsidRDefault="001940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60" w:rsidRDefault="001940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60" w:rsidRDefault="001940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60" w:rsidRDefault="001940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60" w:rsidRDefault="001940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60" w:rsidRDefault="00194060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060" w:rsidRDefault="00194060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357" w:rsidRDefault="00084357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357" w:rsidRDefault="00084357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357" w:rsidRDefault="00084357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357" w:rsidRDefault="00084357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357" w:rsidRDefault="00084357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357" w:rsidRDefault="00084357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3B4" w:rsidRDefault="002514FC" w:rsidP="006F73B4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организационный отдел, прокуратуру Соль-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отдел по жилищным и социальным вопросам, комитет экономического анализа и прогнозирования, МАУ «МФЦ»</w:t>
      </w:r>
    </w:p>
    <w:p w:rsidR="006F73B4" w:rsidRPr="006F73B4" w:rsidRDefault="006F73B4" w:rsidP="006F73B4">
      <w:pPr>
        <w:tabs>
          <w:tab w:val="left" w:pos="9072"/>
        </w:tabs>
        <w:spacing w:after="0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</w:t>
      </w:r>
      <w:r w:rsidR="00EA3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F73B4" w:rsidRPr="00EA39F8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EA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A39F8" w:rsidRPr="00EA39F8" w:rsidRDefault="00EA39F8" w:rsidP="00EA39F8">
      <w:pPr>
        <w:tabs>
          <w:tab w:val="left" w:pos="58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муниципального образования</w:t>
      </w:r>
    </w:p>
    <w:p w:rsidR="006F73B4" w:rsidRPr="006F73B4" w:rsidRDefault="00EA39F8" w:rsidP="006F73B4">
      <w:pPr>
        <w:tabs>
          <w:tab w:val="left" w:pos="579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Соль-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  <w:r w:rsidR="006F73B4"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6F73B4"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F73B4"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F73B4"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___________№ _______</w:t>
      </w:r>
      <w:r w:rsidR="006F73B4" w:rsidRPr="006F7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F73B4" w:rsidRPr="006F73B4" w:rsidRDefault="006F73B4" w:rsidP="006F73B4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44"/>
      <w:bookmarkEnd w:id="2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регламента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6F73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 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».</w:t>
      </w:r>
      <w:proofErr w:type="gramEnd"/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получателей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по подпрограмме «Обеспечение жильем молодых семей в Оренбургской области».</w:t>
      </w:r>
    </w:p>
    <w:p w:rsidR="006F73B4" w:rsidRPr="006F73B4" w:rsidRDefault="006F73B4" w:rsidP="006F73B4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соответствующего п</w:t>
      </w:r>
      <w:r w:rsidR="00EA3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ризнакам заявителя, не проводит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представляется полная и достоверная информации о требованиях к заявителю и действиях, которые заявитель должен совершить для получения муниципальной услуги.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самостоятельно.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3B4">
        <w:rPr>
          <w:rFonts w:ascii="Times New Roman" w:eastAsia="Times New Roman" w:hAnsi="Times New Roman" w:cs="Times New Roman"/>
          <w:sz w:val="24"/>
          <w:szCs w:val="24"/>
        </w:rPr>
        <w:t>Информация по вопросам предоставления муниципальной услуги, может быть получена на официальном сайте</w:t>
      </w:r>
      <w:r w:rsidRPr="006F73B4">
        <w:rPr>
          <w:rFonts w:ascii="Arial" w:eastAsia="Times New Roman" w:hAnsi="Arial" w:cs="Arial"/>
          <w:sz w:val="24"/>
          <w:szCs w:val="24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 сети «Интернет»: </w:t>
      </w:r>
      <w:hyperlink r:id="rId7" w:history="1">
        <w:r w:rsidRPr="006F73B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6F73B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.soliletsk.ru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 в разделе: «Официально» - «Муниципальные услуги» - «Административные регламенты» (далее – официальный сайт), а также в электронной форме через Единый портал государственных и муниципальных услуг (функций) www.gosuslugi.ru (далее - Портал).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Наименование муниципальной услуги: 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Муниципальная услуга носит заявительный порядок.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Муниципальная услуга «Предоставление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– администрацией муниципального образования Соль-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Оренбургской области (далее – администрация).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молодежной политики Оренбургской области;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банк;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уполномоченная организация;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(при наличии Соглашения о взаимодействии).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услуги.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отдела по жилищным и социальным вопросам администрации, сотрудниками МФЦ (при наличии Соглашения).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Pr="006F73B4">
        <w:rPr>
          <w:rFonts w:ascii="Times New Roman" w:eastAsia="Times New Roman" w:hAnsi="Times New Roman" w:cs="Times New Roman"/>
          <w:b/>
          <w:i/>
          <w:iCs/>
          <w:color w:val="22272F"/>
          <w:kern w:val="32"/>
          <w:sz w:val="24"/>
          <w:szCs w:val="24"/>
          <w:shd w:val="clear" w:color="auto" w:fill="ABE0FF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Федерации.</w:t>
      </w:r>
    </w:p>
    <w:p w:rsidR="006F73B4" w:rsidRPr="006F73B4" w:rsidRDefault="006F73B4" w:rsidP="006F7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6F73B4" w:rsidRPr="006F73B4" w:rsidRDefault="006F73B4" w:rsidP="006F7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Результатом предоставления муниципальной услуги является: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3B4">
        <w:rPr>
          <w:rFonts w:ascii="Times New Roman" w:eastAsia="Times New Roman" w:hAnsi="Times New Roman" w:cs="Times New Roman"/>
          <w:sz w:val="24"/>
          <w:szCs w:val="24"/>
        </w:rPr>
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предоставлении муниципальной услуги.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подачи заявления в электронной форме через Портал: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подачи заявления через МФЦ (при наличии Соглашения):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подачи заявления лично в орган (организацию):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Прохождение всех административных процедур, необходимых для получения результата муниципальной услуги: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включение молодой семьи в список молодых семей, изъявивших желание получить социальную выплату в планируемом году – до 1 июня года, предшествующего планируемому году;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свидетельства, удостоверяющего право молодой семьи - участницы подпрограммы на получение социальной выплаты – в течение одного месяца после получения уведомления по расчетам между бюджетами по межбюджетным трансфертам</w:t>
      </w:r>
      <w:r w:rsidRPr="006F7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получение социальной выплаты –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 семьей свидетельства  на получение социальной выплаты и сроком окончания реализации свидетельства, утвержденным нормативно-правовым актом Правительства Оренбургской области (не более 7 месяцев). 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Правовые основания для предоставления государственной услуги 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Предоставление муниципальной услуги регулируется нормативными правовыми актами, размещенными</w:t>
      </w:r>
      <w:r w:rsidRPr="006F73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</w:t>
      </w:r>
      <w:r w:rsidR="00D0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администрации, предоставляющей</w:t>
      </w:r>
      <w:r w:rsidRPr="006F7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услугу, в сети «Интернет», в федеральной государственной информационной системе "Федеральный реестр государственных </w:t>
      </w:r>
      <w:r w:rsidRPr="006F73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</w:t>
      </w:r>
      <w:r w:rsidRPr="006F7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 (функций)" и на Едином портале государственных и муниципальных услуг (функций).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6F73B4" w:rsidRPr="006F73B4" w:rsidRDefault="006F73B4" w:rsidP="006F7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Для получения муниципальной услуги заявитель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включения молодой семьи в список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изъявивших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получить социальную выплату в планируемом году в срок с 1 января до 20 мая:</w:t>
      </w:r>
    </w:p>
    <w:p w:rsidR="006F73B4" w:rsidRPr="006F73B4" w:rsidRDefault="006F73B4" w:rsidP="006F7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по форме согласно </w:t>
      </w:r>
      <w:hyperlink w:anchor="sub_200" w:history="1">
        <w:r w:rsidRPr="006F73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№1 к настоящему Административному регламенту</w:t>
      </w:r>
      <w:r w:rsidRPr="006F73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</w:p>
    <w:p w:rsidR="006F73B4" w:rsidRPr="006F73B4" w:rsidRDefault="006F73B4" w:rsidP="006F7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на получение социальной выплаты прилагаются документы, подтверждающие финансовую возможность молодой семьи оплатить расчетную (среднюю) стоимость жилья, превышающую размер социальной выплаты.</w:t>
      </w:r>
    </w:p>
    <w:p w:rsidR="006F73B4" w:rsidRPr="006F73B4" w:rsidRDefault="006F73B4" w:rsidP="006F7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постановлению от 29.11.2019 № 2485 «Об утверждении муниципальной программы «Обеспечение жильем молодых семей в Соль-Илецком городском округе» документами, подтверждающие финансовую возможность молодой семьи оплатить расчетную (среднюю) стоимость жилья, превышающую размер социальной выплаты, являются:</w:t>
      </w:r>
      <w:proofErr w:type="gramEnd"/>
    </w:p>
    <w:p w:rsidR="006F73B4" w:rsidRPr="006F73B4" w:rsidRDefault="006F73B4" w:rsidP="006F7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доходах физического лица (</w:t>
      </w:r>
      <w:hyperlink r:id="rId8" w:history="1">
        <w:r w:rsidRPr="006F73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2-НДФЛ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12 месяцев;</w:t>
      </w:r>
    </w:p>
    <w:p w:rsidR="006F73B4" w:rsidRPr="006F73B4" w:rsidRDefault="006F73B4" w:rsidP="006F73B4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наличии средств материнского (семейного) капитала, остаток по которому не менее 50%.</w:t>
      </w:r>
    </w:p>
    <w:p w:rsidR="006F73B4" w:rsidRPr="006F73B4" w:rsidRDefault="006F73B4" w:rsidP="006F7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использования социальной выплаты для погашения суммы основного долга (части суммы основного долга) и уплаты процентов по жилищному кредиту молодая семья не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D003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документы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подтверждающие финансовую возможность оплатить расчетную (среднюю) стоимость жилья, превышающую размер социальной выплаты. В данном случае молодая семья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D003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следующие документы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73B4" w:rsidRPr="006F73B4" w:rsidRDefault="006F73B4" w:rsidP="006F7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строительство);</w:t>
      </w:r>
    </w:p>
    <w:p w:rsidR="006F73B4" w:rsidRPr="006F73B4" w:rsidRDefault="006F73B4" w:rsidP="006F7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договора участия в долевом строительстве (договора уступки прав требований по договору участия в долевом строительстве);</w:t>
      </w:r>
    </w:p>
    <w:p w:rsidR="006F73B4" w:rsidRPr="006F73B4" w:rsidRDefault="006F73B4" w:rsidP="006F7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договора жилищного кредита;</w:t>
      </w:r>
    </w:p>
    <w:p w:rsidR="006F73B4" w:rsidRPr="006F73B4" w:rsidRDefault="006F73B4" w:rsidP="006F7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6F73B4" w:rsidRPr="006F73B4" w:rsidRDefault="006F73B4" w:rsidP="006F7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6F73B4" w:rsidRPr="006F73B4" w:rsidRDefault="006F73B4" w:rsidP="006F7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такие документы были представлены молодой семьей ранее при постановке на учет, то молодая семья повторно представляет только документ, указанный в подпункте "д" настоящего пункта.</w:t>
      </w:r>
    </w:p>
    <w:p w:rsidR="006F73B4" w:rsidRPr="006F73B4" w:rsidRDefault="006F73B4" w:rsidP="006F7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получения свидетельства, удостоверяющего право молодой семьи - участницы подпрограммы на получение социальной выплаты в течение 15 рабочих дней после получения уведомления о необходимости представления документов для получения такого свидетельства:</w:t>
      </w:r>
    </w:p>
    <w:p w:rsidR="006F73B4" w:rsidRPr="006F73B4" w:rsidRDefault="006F73B4" w:rsidP="006F7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заявление по форме согласно </w:t>
      </w:r>
      <w:hyperlink w:anchor="sub_200" w:history="1">
        <w:r w:rsidRPr="006F73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№2 к настоящему Административному регламенту</w:t>
      </w:r>
      <w:r w:rsidRPr="006F73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6F73B4" w:rsidRPr="006F73B4" w:rsidRDefault="006F73B4" w:rsidP="006F7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03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копию</w:t>
      </w:r>
      <w:r w:rsidRPr="006F73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6F73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ии и ау</w:t>
      </w:r>
      <w:proofErr w:type="gramEnd"/>
      <w:r w:rsidRPr="006F73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тентификации (далее - ЕСИА))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73B4" w:rsidRPr="006F73B4" w:rsidRDefault="00D00391" w:rsidP="006F7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</w:t>
      </w:r>
      <w:r w:rsidR="006F73B4"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заключении брака (не распространяется на неполную семью);</w:t>
      </w:r>
    </w:p>
    <w:p w:rsidR="006F73B4" w:rsidRPr="006F73B4" w:rsidRDefault="006F73B4" w:rsidP="006F7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уполномоченного органа местного самоуправления о признании молодой семьи нуждающейся в улучшении жилищных условий, принятое в текущем году (не требуется в случае, если молодая семья – участница подпрограммы изъявила желание направить социальную выплату на погашение задолженности по кредиту (займу));</w:t>
      </w:r>
    </w:p>
    <w:p w:rsidR="006F73B4" w:rsidRPr="006F73B4" w:rsidRDefault="00D00391" w:rsidP="006F7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копию</w:t>
      </w:r>
      <w:r w:rsidR="006F73B4"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подтверждающего регистрацию в системе индивидуального (персонифицированного) учета каждого члена семьи.</w:t>
      </w:r>
    </w:p>
    <w:p w:rsidR="006F73B4" w:rsidRPr="006F73B4" w:rsidRDefault="006F73B4" w:rsidP="006F7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получения социальной выплаты:</w:t>
      </w:r>
    </w:p>
    <w:p w:rsidR="006F73B4" w:rsidRPr="006F73B4" w:rsidRDefault="006F73B4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а) для оплаты приобретаемого жилого помещения по договору купли-продажи жилого помещения или строительства жилого дома распорядитель счета пред</w:t>
      </w:r>
      <w:r w:rsidR="00D003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ставляет в банк договор банковского счета, договор купли-продажи жилого помещения либо договор строительного подряда, выписку (выписки) из Единого государственного реестра недвижимости о правах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по договору</w:t>
      </w:r>
      <w:proofErr w:type="gramEnd"/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купли-продажи жилого помещения или строящегося жилого дома в части, превышающей размер предоставляемой социальной выплаты.</w:t>
      </w:r>
    </w:p>
    <w:p w:rsidR="006F73B4" w:rsidRPr="006F73B4" w:rsidRDefault="006F73B4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б) в случае направления социальной выплаты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оплаты цены договора строительного подряда на строительство жилого дома</w:t>
      </w: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распорядитель счета пред</w:t>
      </w:r>
      <w:r w:rsidR="00D003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ставляет в банк:</w:t>
      </w:r>
    </w:p>
    <w:p w:rsidR="006F73B4" w:rsidRPr="006F73B4" w:rsidRDefault="006F73B4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6F73B4" w:rsidRPr="006F73B4" w:rsidRDefault="006F73B4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строительство, выданное одному из членов молодой семьи;</w:t>
      </w:r>
    </w:p>
    <w:p w:rsidR="006F73B4" w:rsidRPr="006F73B4" w:rsidRDefault="006F73B4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6F73B4" w:rsidRPr="006F73B4" w:rsidRDefault="006F73B4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в) в случае направления социальной выплаты для уплаты цены договора участия в долевом строительстве, распорядитель счета пред</w:t>
      </w:r>
      <w:r w:rsidR="00D003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ставляет в банк договор банковского счета, договор участия в долевом строительстве (договор уступки прав и договор участия в долевом строительстве) и документы, подтверждающие наличие достаточных средств для уплаты цены договора участия в долевом строительстве (договора уступки прав) в части, превышающей размер предоставляемой социальной выплаты.</w:t>
      </w:r>
      <w:proofErr w:type="gramEnd"/>
    </w:p>
    <w:p w:rsidR="006F73B4" w:rsidRPr="006F73B4" w:rsidRDefault="006F73B4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г) в случае использования социальной выплаты в качестве первоначального взноса, распорядитель счета пред</w:t>
      </w:r>
      <w:r w:rsidR="00D003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ставляет в банк:</w:t>
      </w:r>
    </w:p>
    <w:p w:rsidR="006F73B4" w:rsidRPr="006F73B4" w:rsidRDefault="006F73B4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банковского счета;</w:t>
      </w:r>
    </w:p>
    <w:p w:rsidR="006F73B4" w:rsidRPr="006F73B4" w:rsidRDefault="006F73B4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жилищного кредита;</w:t>
      </w:r>
    </w:p>
    <w:p w:rsidR="006F73B4" w:rsidRPr="006F73B4" w:rsidRDefault="006F73B4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 случае приобретения жилого помещения по договору купли-продажи - договор купли-продажи жилого помещения;</w:t>
      </w:r>
    </w:p>
    <w:p w:rsidR="006F73B4" w:rsidRPr="006F73B4" w:rsidRDefault="006F73B4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- в случае строительства жилого дома - договор строительного подряда;</w:t>
      </w:r>
    </w:p>
    <w:p w:rsidR="006F73B4" w:rsidRPr="006F73B4" w:rsidRDefault="006F73B4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 случае использования жилищного кредита для уплаты цены договора участия в долевом строительстве (договора уступки прав) – копию договора участия в долевом строительстве (копию договора уступки прав).</w:t>
      </w:r>
    </w:p>
    <w:p w:rsidR="006F73B4" w:rsidRPr="006F73B4" w:rsidRDefault="006F73B4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д) в случае использования социальной выплаты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погашения суммы основного долга и уплаты процентов по жилищным кредитам</w:t>
      </w: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распорядитель счета пред</w:t>
      </w:r>
      <w:r w:rsidR="00D003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ставляет в банк следующие документы:</w:t>
      </w:r>
    </w:p>
    <w:p w:rsidR="006F73B4" w:rsidRPr="006F73B4" w:rsidRDefault="006F73B4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банковского счета;</w:t>
      </w:r>
    </w:p>
    <w:p w:rsidR="006F73B4" w:rsidRPr="006F73B4" w:rsidRDefault="00D00391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копию</w:t>
      </w:r>
      <w:r w:rsidR="006F73B4"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договора жилищного кредита;</w:t>
      </w:r>
    </w:p>
    <w:p w:rsidR="006F73B4" w:rsidRPr="006F73B4" w:rsidRDefault="00D00391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копию</w:t>
      </w:r>
      <w:r w:rsidR="006F73B4"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6F73B4" w:rsidRPr="006F73B4" w:rsidRDefault="00D00391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выписку</w:t>
      </w:r>
      <w:r w:rsidR="006F73B4"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(выписки)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дома;</w:t>
      </w:r>
    </w:p>
    <w:p w:rsidR="006F73B4" w:rsidRPr="006F73B4" w:rsidRDefault="006F73B4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участия в долевом строительстве, содержащий одно из условий привлечения денежных средств участников долевого строительства, установленных пунктом 5 части 4 статьи 4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(договор уступки прав требований), если не осуществлена государственная регистрация прав собственности членов молодой семьи на</w:t>
      </w:r>
      <w:proofErr w:type="gramEnd"/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жилое помещение, являющееся объектом долевого строительства по договору участия в долевом строительстве;</w:t>
      </w:r>
    </w:p>
    <w:p w:rsidR="006F73B4" w:rsidRPr="006F73B4" w:rsidRDefault="006F73B4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участия в долевом строительстве (договор уступки прав) и выписка (выписки) из Единого государственного реестра недвижимости, подтверждающая право собственности членов молодой семьи на жилое помещение, если осуществлена государственная регистрация прав собственности членов молодой семьи на указанное жилое помещение;</w:t>
      </w:r>
    </w:p>
    <w:p w:rsidR="006F73B4" w:rsidRPr="006F73B4" w:rsidRDefault="00D00391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справку</w:t>
      </w:r>
      <w:r w:rsidR="006F73B4"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указанным жилищным кредитом или кредитом (займом).</w:t>
      </w:r>
    </w:p>
    <w:p w:rsidR="006F73B4" w:rsidRPr="006F73B4" w:rsidRDefault="006F73B4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е) в случае направления социальной выплаты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последнего платежа в счет уплаты паевого взноса в полном размере, после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</w:t>
      </w: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распорядитель счета пред</w:t>
      </w:r>
      <w:r w:rsidR="00D003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ставляет в банк:</w:t>
      </w:r>
    </w:p>
    <w:p w:rsidR="006F73B4" w:rsidRPr="006F73B4" w:rsidRDefault="006F73B4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6F73B4" w:rsidRPr="006F73B4" w:rsidRDefault="006F73B4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копию устава кооператива;</w:t>
      </w:r>
    </w:p>
    <w:p w:rsidR="006F73B4" w:rsidRPr="006F73B4" w:rsidRDefault="006F73B4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выписку из реестра членов кооператива, подтверждающую его членство в кооперативе;</w:t>
      </w:r>
    </w:p>
    <w:p w:rsidR="006F73B4" w:rsidRPr="006F73B4" w:rsidRDefault="006F73B4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выписку (выписки) из Единого государственного реестра недвижимости о правах кооператива на жилое помещение, которое приобретено для молодой семьи - участницы мероприятия ведомственной целевой программы;</w:t>
      </w:r>
    </w:p>
    <w:p w:rsidR="006F73B4" w:rsidRPr="006F73B4" w:rsidRDefault="006F73B4" w:rsidP="006F73B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копию решения о передаче жилого помещения в пользование члена кооператива.</w:t>
      </w:r>
    </w:p>
    <w:p w:rsidR="006F73B4" w:rsidRPr="006F73B4" w:rsidRDefault="006F73B4" w:rsidP="006F73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договорах строительного подряда, купли-продажи и в договорах участия (или договорах уступки прав требований) обязательно указываются реквизиты свидетельства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(номер, дата выдачи, орган, выдавший свидетельство), размер социальной выплаты, а также определяется порядок уплаты стоимости цены договора в части превышения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предоставляемой социальной выплаты. При отсутствии вышеуказанной информации социальная выплата владельцу свидетельства не предоставляется.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6F73B4" w:rsidRPr="006F73B4" w:rsidRDefault="006F73B4" w:rsidP="006F7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Для проверки документов, предоставленных заявителем, ответственный специалист органа местного самоуправления запрашивает</w:t>
      </w:r>
      <w:r w:rsidRPr="006F73B4" w:rsidDel="00B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каналам межведомственного взаимодействия следующие документы:</w:t>
      </w:r>
    </w:p>
    <w:p w:rsidR="006F73B4" w:rsidRPr="006F73B4" w:rsidRDefault="00D00391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копию</w:t>
      </w:r>
      <w:r w:rsidR="006F73B4"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заключении брака (не распространяется на неполную семью);</w:t>
      </w:r>
    </w:p>
    <w:p w:rsidR="006F73B4" w:rsidRPr="006F73B4" w:rsidRDefault="006F73B4" w:rsidP="006F7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F73B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местного самоуправления городского округа (сельского поселения) о признании молодой семьи нуждающейся в улучшении жилищных условий;</w:t>
      </w:r>
    </w:p>
    <w:p w:rsidR="006F73B4" w:rsidRPr="006F73B4" w:rsidRDefault="006F73B4" w:rsidP="006F7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удостоверяющий государственную регистрацию права собственности на приобретаемое жилое помещение;</w:t>
      </w:r>
    </w:p>
    <w:p w:rsidR="006F73B4" w:rsidRPr="006F73B4" w:rsidRDefault="006F73B4" w:rsidP="006F7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строительство.</w:t>
      </w:r>
    </w:p>
    <w:p w:rsidR="006F73B4" w:rsidRPr="006F73B4" w:rsidRDefault="006F73B4" w:rsidP="006F7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Запрещено требовать от заявителя:</w:t>
      </w:r>
    </w:p>
    <w:p w:rsidR="006F73B4" w:rsidRPr="006F73B4" w:rsidRDefault="006F73B4" w:rsidP="006F7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6F73B4" w:rsidRPr="006F73B4" w:rsidRDefault="006F73B4" w:rsidP="006F7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9" w:anchor="/document/12177515/entry/706" w:history="1">
        <w:r w:rsidRPr="006F73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</w:t>
      </w:r>
      <w:proofErr w:type="gramEnd"/>
    </w:p>
    <w:p w:rsidR="006F73B4" w:rsidRPr="006F73B4" w:rsidRDefault="006F73B4" w:rsidP="006F7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anchor="/document/12177515/entry/7014" w:history="1">
        <w:r w:rsidRPr="006F73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заявления и документов, прилагаемых к заявлению,</w:t>
      </w:r>
    </w:p>
    <w:p w:rsidR="006F73B4" w:rsidRPr="006F73B4" w:rsidRDefault="006F73B4" w:rsidP="006F7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получения муниципальной услуги</w:t>
      </w:r>
    </w:p>
    <w:p w:rsidR="006F73B4" w:rsidRPr="006F73B4" w:rsidRDefault="006F73B4" w:rsidP="006F7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Заявитель вправе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пункте 13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 1-2 настоящего Административного регламента следующими способами: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личного обращения;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почтовым отправлением;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электронном виде через Портал;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через МФЦ (при наличии Соглашения о взаимодействии).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Получатель муниципальной услуги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документы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пункте 13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 3 настоящего Административного регламента посредством личного обращения в уполномоченный банк.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Предоставление муниципальной услуги может быть осуществлено через Портал при наличии технической возможности.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736A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аявление, направляемое заявителем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заполнено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форме, представленной на Портале.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 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электронных заявлений с Портала доверенным лицом возможна только от имени физического лица. 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Требования к электронным документам, предоставляемым заявителем для получения  услуги.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Прилагаемые к заявлению электронные документы представляются в одном из следующих форматов: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черно-белом режиме при отсутствии в документе графических изображений;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"оттенки серого" при наличии в документе изображений, отличных от цветного изображения.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73B4" w:rsidRPr="006F73B4" w:rsidRDefault="006F73B4" w:rsidP="006F7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1) представлен неполный перечень документов, указанных в пункте 13 Административного регламента;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2) текст заявления и представленных документов не поддается прочтению, в том </w:t>
      </w: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числе при представлении документов в электронном виде: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5) вопрос, указанный в заявлении, не относится к порядку предоставления государственной услуги. 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 принявший решение об отказе в регистрации заявления, обязан незамедлительно проинформировать заявителя о принятом решении с указанием оснований принятия данного решения.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 даты принятия</w:t>
      </w:r>
      <w:proofErr w:type="gramEnd"/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решения об отказе в приеме документов.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6F73B4" w:rsidRPr="006F73B4" w:rsidRDefault="006F73B4" w:rsidP="006F7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6F73B4" w:rsidRPr="006F73B4" w:rsidRDefault="006F73B4" w:rsidP="006F7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Основания для приостановления предоставления муниципальной услуги отсутствуют.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24.   Основаниями для отказа в предоставлении муниципальной услуги являются: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или представление не в полном объеме документов, указанных в пункте 13 настоящего Административного регламента;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установленного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2 пункта 13 настоящего Административного регламента срока представления документов;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недостоверных или искаженных сведений в представленных документах, указанных в пункте 13 настоящего Административного регламента;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«О бесплатном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на территории Оренбургской области земельных участков гражданам, имеющим трех и более детей»,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N 157-ФЗ «О мерах государственной поддержки семей, имеющих детей, в части погашения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 по ипотечным жилищным кредитам (займам) и о внесении изменений в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статью 13.2 Федерального закона «Об актах гражданского состояния».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жилого помещения, приобретенного (построенного) с помощью заемных средств, требованиям пункта 42 настоящих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Оренбургской области от 30 апреля 2015 г. № 286-п.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получателя при предоставлении муниципальной услуги</w:t>
      </w:r>
    </w:p>
    <w:p w:rsidR="006F73B4" w:rsidRPr="006F73B4" w:rsidRDefault="006F73B4" w:rsidP="006F7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26. Муниципальная услуга предоставляется без взимания платы.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6F73B4" w:rsidRPr="006F73B4" w:rsidRDefault="006F73B4" w:rsidP="006F7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27.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заявления о предоставлении муниципальной услуги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Заявление о предоставлении муниципальной услуги регистрируется в течение 1 (одного) рабочего дня.</w:t>
      </w: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Соль-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Приём заявителей должен осуществляться в специально выделенном для этих целей помещении. 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31.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Места предоставления муниципальной услуги должны быть оборудованы системами кондиционирования (охлаждения и нагревания) воздуха, средствами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пожаротушения и оповещения о возникновении чрезвычайной ситуации.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33.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34.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Показателями доступности предоставления муниципальной услуги являются: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Портал);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получения муниципальной услуги в МФЦ Оренбургской области;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принцип).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Показателем качества предоставления муниципальной услуги являются: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212"/>
      <w:r w:rsidRPr="006F73B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Иные требования к предоставлению муниципальной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bookmarkEnd w:id="3"/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37. 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МФЦ Оренбургской области по выбору заявителя, независимо от его места жительства или места пребывания. 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 w:rsidR="00F7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муниципальных услуг (далее - комплексный запрос) в МФЦ Оренбургской области. При комплексном запросе взаимодействие с органами,</w:t>
      </w:r>
      <w:r w:rsidR="00F7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предоставляющими муниципальные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осуществляется МФЦ Оренбургско</w:t>
      </w:r>
      <w:r w:rsidR="00F7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области без участия заявителя при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соглашения о взаимодействии.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</w:rPr>
        <w:t>39.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</w:t>
      </w:r>
      <w:r w:rsidRPr="006F7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anchor="/document/12184522/entry/21" w:history="1">
        <w:r w:rsidRPr="006F73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электронную подпись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приеме.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Предоставление муниципальной услуги включает в себя выполнение следующих административных процедур: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включения заявителя в список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изъявивших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получить социальную выплату в планируемом году, предшествующего планируемому году: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документов, указанных в пункте 13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 1, которые представлены заявителем;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включении (не включении) заявителя в список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изъявивших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получить социальную выплату в планируемом году;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списка заявителей, изъявивших желание получить социальную выплату в планируемом году на официальном сайте администрации.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получения свидетельства, удостоверяющего право заявителя на получение социальной выплаты: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заявления по форме согласно приложению № 2 к настоящему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Административному регламенту и документов, регистрация заявления;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документов, указанных в пункте 13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 2, которые представлены заявителем;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выдаче заявителю свидетельства на получение социальной выплаты (отказе в выдаче заявителю свидетельства на получение социальной выплаты).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получения муниципальной услуги: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заявителем свидетельства в уполномоченный банк;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уполномоченным банком документов, предоставленных заявителем;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уполномоченным банком решения о перечислении (отказе в перечислении) социальной выплаты;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перечисление социальной </w:t>
      </w:r>
      <w:r w:rsidRPr="006F73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выплаты на банковский счет заявителя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уведомление заявителя об отказе в перечислении социальной выплаты.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При предоставлении муниципальной услуги в электронной форме осуществляется: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приём в администрацию, МФЦ для подачи запроса о предоставлении услуги (далее – запрос); 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запроса; 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и регистрация администрацией запроса и иных документов, необходимых для предоставления услуги;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результата предоставления муниципальной услуги; 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сведений о ходе выполнения запроса; 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Основанием для начала административной процедуры является поступление к ответственному специалисту администрации заявления согласно приложению № 1 с приложением справки о доходах физического лица </w:t>
      </w:r>
      <w:r w:rsidRPr="006F7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hyperlink r:id="rId12" w:history="1">
        <w:r w:rsidRPr="006F73B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форма 2-НДФЛ</w:t>
        </w:r>
      </w:hyperlink>
      <w:r w:rsidRPr="006F7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</w:t>
      </w:r>
      <w:proofErr w:type="gramStart"/>
      <w:r w:rsidRPr="006F7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proofErr w:type="gramEnd"/>
      <w:r w:rsidRPr="006F7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последние 12 месяцев;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 наличии средств материнского (семейного) капитала, остаток по которому не менее 50%.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1, 2, пункта 19 настоящего Административного регламента.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43.Специалист,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44. Время выполнения административной процедуры: осуществляется не позднее дня, следующего за днём поступления в администрацию заявления и документов.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45. Результатом выполнения административной процедуры является: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регистрационная запись о дате принятия заявления и регистрация в журнале регистрации заявлений;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приеме заявления по основания,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22 настоящего Административного регламента.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муниципальной услуги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отказе</w:t>
      </w:r>
      <w:proofErr w:type="gramEnd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предоставлении муниципальной услуги)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46.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47. Уполномоченные должностные лица органа местного самоуправления осуществляют проверку наличия установленных в пункте 24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 и 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области»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48. Основанием для начала административной процедуры является утверждение списков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49.Уведомление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включении заявителя в список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изъявивших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получить социальную выплату в планируемом году, опубликованный на официальном сайте органа местного самоуправления;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получении свидетельства, удостоверяющего право заявителя на получение социальной выплаты;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мотивированного отказа в получении социальной выплаты.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50. Время выполнения административной процедуры осуществляется не позднее 3-х дней.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51. Результатом выполнения административной процедуры является выдача заявителю: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выплаты на приобретение (строительство) жилья молодым семьям в рамках подпрограммы «Обеспечение жильем молодых семей в Оренбургской области»;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 отказа в предоставлении социальной выплаты на приобретение (строительство) жилья молодым семьям в рамках подпрограммы «Обеспечение жильем молодых семей в Оренбургской области».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результата выполнения административной процедуры в виде социальной выплаты осуществляется путем перечисления органом местного самоуправления социальной выплаты на банковский счет заявителя.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52.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53. Административные процедуры (действия), выполняемые МФЦ, описываются в соглашении о взаимодействии между администрацией муниципального образования Соль-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Оренбургской области и МФЦ.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3" w:tgtFrame="_blank" w:history="1">
        <w:r w:rsidRPr="006F73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 МФЦ, информационных стендах в местах, предназначенных для предоставления государственных услуг.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осуществляющий прием документов: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</w:t>
      </w:r>
      <w:r w:rsidR="00F736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самостоятельно;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проверяет соответствие представленных документов установленным требованиям;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распечатывает бланк заявления и предлагает заявителю собственноручно заполнить его;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проверяет полноту оформления заявления;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принимает заявление;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 выписок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информационных систем органов, предоставляющих муниципальные услуги.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осуществляющий выдачу документов: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устанавливает личность заявителя; 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знакомит с перечнем и содержанием выдаваемых документов;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F73B4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F73B4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Текущий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настоящим Административным регламентом предоставления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и принятием в ходе ее предоставления решений осуществляют глава муниципального образования Соль-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56. Глава муниципального образования Соль-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(должностное лицо, исполняющее его обязанности) организует и осуществляет контроль предоставления муниципальной услуги.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57.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58. Проверки могут быть плановыми или внеплановыми. Порядок и периодичность осуществления плановых проверок устанавливается руководителем администрации.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59.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6F73B4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F73B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3B4">
        <w:rPr>
          <w:rFonts w:ascii="Times New Roman" w:eastAsia="Times New Roman" w:hAnsi="Times New Roman" w:cs="Times New Roman"/>
          <w:sz w:val="24"/>
          <w:szCs w:val="24"/>
        </w:rPr>
        <w:t>60.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органов, предоставляющих муниципальную услугу,</w:t>
      </w:r>
      <w:r w:rsidRPr="006F7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многофункционального центра, организаций, осуществляющих функции по предоставлению государственных услуг, а также их должностных лиц</w:t>
      </w:r>
    </w:p>
    <w:p w:rsidR="006F73B4" w:rsidRPr="006F73B4" w:rsidRDefault="006F73B4" w:rsidP="006F73B4">
      <w:pPr>
        <w:tabs>
          <w:tab w:val="left" w:pos="2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  <w:proofErr w:type="gramEnd"/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61. 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 может обжаловать указанное решение и (или) действие (бездействие) в досудебном (внесудебном) порядке, в соответствии с законодательством Российской Федерации.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sub_4066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</w:t>
      </w:r>
      <w:r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Жалоба подается в орган, предоставляющий муниципальную услугу, МФЦ либо в орган, являющийся учредителем МФЦ.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Жалобы на решения и действия (бездействие) работника МФЦ подаются руководителю этого МФЦ.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Жалобы на решения и действия (бездействие) МФЦ подаются учредителю МФЦ.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63.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администрации, на </w:t>
      </w:r>
      <w:hyperlink r:id="rId14" w:tgtFrame="_blank" w:history="1">
        <w:r w:rsidRPr="00F736AC">
          <w:rPr>
            <w:rFonts w:ascii="Times New Roman" w:eastAsia="Times New Roman" w:hAnsi="Times New Roman" w:cs="Times New Roman"/>
            <w:color w:val="22272F"/>
            <w:sz w:val="24"/>
            <w:szCs w:val="24"/>
            <w:lang w:eastAsia="ru-RU"/>
          </w:rPr>
          <w:t>Портале</w:t>
        </w:r>
      </w:hyperlink>
      <w:r w:rsidRPr="00F736A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64. </w:t>
      </w:r>
      <w:hyperlink r:id="rId15" w:anchor="/document/12177515/entry/0" w:history="1">
        <w:r w:rsidRPr="006F73B4">
          <w:rPr>
            <w:rFonts w:ascii="Times New Roman" w:eastAsia="Times New Roman" w:hAnsi="Times New Roman" w:cs="Times New Roman"/>
            <w:color w:val="22272F"/>
            <w:sz w:val="24"/>
            <w:szCs w:val="24"/>
            <w:lang w:eastAsia="ru-RU"/>
          </w:rPr>
          <w:t>Федеральный закон</w:t>
        </w:r>
      </w:hyperlink>
      <w:r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27 июля 2010 года N 210-ФЗ «Об организации предоставления государственных и муниципальных услуг»;</w:t>
      </w:r>
    </w:p>
    <w:p w:rsidR="006F73B4" w:rsidRPr="006F73B4" w:rsidRDefault="003E0355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/document/27537955/entry/0" w:history="1">
        <w:proofErr w:type="gramStart"/>
        <w:r w:rsidR="006F73B4" w:rsidRPr="006F73B4">
          <w:rPr>
            <w:rFonts w:ascii="Times New Roman" w:eastAsia="Times New Roman" w:hAnsi="Times New Roman" w:cs="Times New Roman"/>
            <w:color w:val="22272F"/>
            <w:sz w:val="24"/>
            <w:szCs w:val="24"/>
            <w:lang w:eastAsia="ru-RU"/>
          </w:rPr>
          <w:t>постановление</w:t>
        </w:r>
      </w:hyperlink>
      <w:r w:rsidR="006F73B4"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Правительства РФ </w:t>
      </w:r>
      <w:r w:rsidR="006F73B4"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 августа 2012 № 840 </w:t>
      </w:r>
      <w:r w:rsidR="006F73B4"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«О порядке </w:t>
      </w:r>
      <w:r w:rsidR="006F73B4"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6F73B4"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="006F73B4" w:rsidRPr="006F73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1.1 статьи 16</w:t>
        </w:r>
      </w:hyperlink>
      <w:r w:rsidR="006F73B4"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6F73B4"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».</w:t>
      </w:r>
    </w:p>
    <w:p w:rsidR="006F73B4" w:rsidRPr="006F73B4" w:rsidRDefault="006F73B4" w:rsidP="006F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E0355" w:rsidRPr="003E0355" w:rsidRDefault="006F73B4" w:rsidP="003E0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3E0355" w:rsidRPr="003E03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№1</w:t>
      </w:r>
    </w:p>
    <w:p w:rsidR="003E0355" w:rsidRPr="003E0355" w:rsidRDefault="003E0355" w:rsidP="003E0355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03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Pr="003E03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  <w:bookmarkStart w:id="5" w:name="Par395"/>
      <w:bookmarkEnd w:id="5"/>
    </w:p>
    <w:p w:rsidR="003E0355" w:rsidRPr="003E0355" w:rsidRDefault="003E0355" w:rsidP="003E035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55">
        <w:rPr>
          <w:rFonts w:ascii="Arial" w:eastAsiaTheme="minorEastAsia" w:hAnsi="Arial" w:cs="Arial"/>
          <w:b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</w:t>
      </w: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gramStart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355" w:rsidRDefault="003E0355" w:rsidP="003E0355">
      <w:pPr>
        <w:widowControl w:val="0"/>
        <w:tabs>
          <w:tab w:val="left" w:pos="4223"/>
        </w:tabs>
        <w:autoSpaceDE w:val="0"/>
        <w:autoSpaceDN w:val="0"/>
        <w:adjustRightInd w:val="0"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Соль-</w:t>
      </w:r>
      <w:proofErr w:type="spellStart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355" w:rsidRPr="003E0355" w:rsidRDefault="003E0355" w:rsidP="003E0355">
      <w:pPr>
        <w:widowControl w:val="0"/>
        <w:tabs>
          <w:tab w:val="left" w:pos="4223"/>
        </w:tabs>
        <w:autoSpaceDE w:val="0"/>
        <w:autoSpaceDN w:val="0"/>
        <w:adjustRightInd w:val="0"/>
        <w:spacing w:after="0" w:line="240" w:lineRule="auto"/>
        <w:ind w:left="3827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  </w:t>
      </w:r>
    </w:p>
    <w:p w:rsidR="006F73B4" w:rsidRPr="006F73B4" w:rsidRDefault="003E0355" w:rsidP="003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6F73B4"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</w:t>
      </w:r>
      <w:proofErr w:type="gramStart"/>
      <w:r w:rsidR="006F73B4"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="006F73B4"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="006F73B4"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</w:t>
      </w:r>
    </w:p>
    <w:p w:rsidR="006F73B4" w:rsidRPr="006F73B4" w:rsidRDefault="006F73B4" w:rsidP="006F73B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________________________________,</w:t>
      </w:r>
    </w:p>
    <w:p w:rsidR="006F73B4" w:rsidRPr="006F73B4" w:rsidRDefault="006F73B4" w:rsidP="006F73B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6F73B4" w:rsidRPr="006F73B4" w:rsidRDefault="006F73B4" w:rsidP="006F73B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</w:t>
      </w:r>
    </w:p>
    <w:p w:rsidR="006F73B4" w:rsidRPr="006F73B4" w:rsidRDefault="006F73B4" w:rsidP="006F73B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F73B4" w:rsidRPr="006F73B4" w:rsidRDefault="006F73B4" w:rsidP="006F73B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________________________________,</w:t>
      </w:r>
    </w:p>
    <w:p w:rsidR="006F73B4" w:rsidRPr="006F73B4" w:rsidRDefault="006F73B4" w:rsidP="006F73B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__________________</w:t>
      </w:r>
    </w:p>
    <w:p w:rsidR="006F73B4" w:rsidRPr="006F73B4" w:rsidRDefault="006F73B4" w:rsidP="006F73B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</w:p>
    <w:p w:rsidR="006F73B4" w:rsidRPr="006F73B4" w:rsidRDefault="006F73B4" w:rsidP="006F73B4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  <w:r w:rsidRPr="006F73B4"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  <w:t>Заявление</w:t>
      </w:r>
    </w:p>
    <w:p w:rsidR="006F73B4" w:rsidRPr="006F73B4" w:rsidRDefault="006F73B4" w:rsidP="006F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мне, ____________________________________________________________,                                                                  </w:t>
      </w: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(фамилия, имя, отчество)</w:t>
      </w: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 № __________, выданный ________________________________,</w:t>
      </w:r>
    </w:p>
    <w:p w:rsidR="006F73B4" w:rsidRPr="006F73B4" w:rsidRDefault="006F73B4" w:rsidP="006F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(кем, когда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выдан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выплату в 20 __ году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Оренбургской области. </w:t>
      </w: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___________________                         ___________</w:t>
      </w: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(инициалы, фамилия заявителя)                                                (подпись)                                                                            (дата)</w:t>
      </w: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Формы приобретения жилья:</w:t>
      </w: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жилого помещения;</w:t>
      </w:r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задолженности при приобретении жилого помещения.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81"/>
      <w:bookmarkEnd w:id="6"/>
    </w:p>
    <w:p w:rsidR="006F73B4" w:rsidRPr="006F73B4" w:rsidRDefault="006F73B4" w:rsidP="006F73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интернет-портала </w:t>
      </w:r>
      <w:hyperlink r:id="rId18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зарегистрированных в ЕСИА)</w:t>
      </w:r>
    </w:p>
    <w:p w:rsidR="006F73B4" w:rsidRPr="006F73B4" w:rsidRDefault="006F73B4" w:rsidP="006F7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6F73B4" w:rsidRPr="006F73B4" w:rsidRDefault="006F73B4" w:rsidP="006F7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произвести регистрацию на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19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для заявителей - физических лиц, не зарегистрированных в ЕСИА).</w:t>
      </w:r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6F73B4" w:rsidRPr="006F73B4" w:rsidRDefault="006F73B4" w:rsidP="006F73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6F73B4" w:rsidRPr="006F73B4" w:rsidRDefault="006F73B4" w:rsidP="006F73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6F73B4" w:rsidRPr="006F73B4" w:rsidRDefault="006F73B4" w:rsidP="006F73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(если имеется)</w:t>
      </w:r>
    </w:p>
    <w:p w:rsidR="006F73B4" w:rsidRPr="006F73B4" w:rsidRDefault="006F73B4" w:rsidP="006F73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6F73B4" w:rsidRPr="006F73B4" w:rsidRDefault="006F73B4" w:rsidP="006F73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6F7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6F73B4" w:rsidRPr="006F73B4" w:rsidRDefault="006F73B4" w:rsidP="006F73B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РФ: </w:t>
      </w:r>
    </w:p>
    <w:p w:rsidR="006F73B4" w:rsidRPr="006F73B4" w:rsidRDefault="006F73B4" w:rsidP="006F73B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серия, номер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6F73B4" w:rsidRPr="006F73B4" w:rsidRDefault="006F73B4" w:rsidP="006F73B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_________________________________________________________</w:t>
      </w:r>
    </w:p>
    <w:p w:rsidR="006F73B4" w:rsidRPr="006F73B4" w:rsidRDefault="006F73B4" w:rsidP="006F73B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6F73B4" w:rsidRPr="006F73B4" w:rsidRDefault="006F73B4" w:rsidP="006F73B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6F73B4" w:rsidRPr="006F73B4" w:rsidRDefault="006F73B4" w:rsidP="006F73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6F73B4" w:rsidRPr="006F73B4" w:rsidRDefault="006F73B4" w:rsidP="006F73B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- ______________________________________________________</w:t>
      </w:r>
    </w:p>
    <w:p w:rsidR="006F73B4" w:rsidRPr="006F73B4" w:rsidRDefault="006F73B4" w:rsidP="006F73B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6F73B4" w:rsidRPr="006F73B4" w:rsidRDefault="006F73B4" w:rsidP="006F73B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6F73B4" w:rsidRPr="006F73B4" w:rsidRDefault="006F73B4" w:rsidP="006F73B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</w:t>
      </w:r>
      <w:r w:rsidRPr="006F7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восстановить доступ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0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ранее зарегистрированных в ЕСИА).</w:t>
      </w:r>
    </w:p>
    <w:p w:rsidR="006F73B4" w:rsidRPr="006F73B4" w:rsidRDefault="006F73B4" w:rsidP="006F7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подтвердить регистрацию учетной записи на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1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 (в ЕСИА)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                                                       </w:t>
      </w:r>
    </w:p>
    <w:p w:rsid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E0355" w:rsidRPr="003E0355" w:rsidRDefault="003E0355" w:rsidP="003E035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55">
        <w:rPr>
          <w:rFonts w:ascii="Arial" w:eastAsiaTheme="minorEastAsia" w:hAnsi="Arial" w:cs="Arial"/>
          <w:b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</w:t>
      </w: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gramStart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355" w:rsidRDefault="003E0355" w:rsidP="003E0355">
      <w:pPr>
        <w:widowControl w:val="0"/>
        <w:tabs>
          <w:tab w:val="left" w:pos="4223"/>
        </w:tabs>
        <w:autoSpaceDE w:val="0"/>
        <w:autoSpaceDN w:val="0"/>
        <w:adjustRightInd w:val="0"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Соль-</w:t>
      </w:r>
      <w:proofErr w:type="spellStart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3B4" w:rsidRPr="003E0355" w:rsidRDefault="003E0355" w:rsidP="003E0355">
      <w:pPr>
        <w:widowControl w:val="0"/>
        <w:tabs>
          <w:tab w:val="left" w:pos="4223"/>
        </w:tabs>
        <w:autoSpaceDE w:val="0"/>
        <w:autoSpaceDN w:val="0"/>
        <w:adjustRightInd w:val="0"/>
        <w:spacing w:after="0" w:line="240" w:lineRule="auto"/>
        <w:ind w:left="3827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  </w:t>
      </w:r>
    </w:p>
    <w:p w:rsidR="006F73B4" w:rsidRDefault="006F73B4" w:rsidP="006F7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 (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</w:t>
      </w:r>
    </w:p>
    <w:p w:rsidR="003E0355" w:rsidRPr="003E0355" w:rsidRDefault="003E0355" w:rsidP="003E035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  <w:bookmarkStart w:id="7" w:name="_GoBack"/>
      <w:bookmarkEnd w:id="7"/>
    </w:p>
    <w:p w:rsidR="006F73B4" w:rsidRPr="006F73B4" w:rsidRDefault="006F73B4" w:rsidP="006F7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_______________________________________</w:t>
      </w:r>
    </w:p>
    <w:p w:rsidR="006F73B4" w:rsidRPr="006F73B4" w:rsidRDefault="006F73B4" w:rsidP="006F7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адресу:_____________</w:t>
      </w:r>
    </w:p>
    <w:p w:rsidR="006F73B4" w:rsidRPr="006F73B4" w:rsidRDefault="006F73B4" w:rsidP="006F7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F73B4" w:rsidRPr="006F73B4" w:rsidRDefault="006F73B4" w:rsidP="006F7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F73B4" w:rsidRPr="006F73B4" w:rsidRDefault="006F73B4" w:rsidP="006F7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телефон:_____________________</w:t>
      </w:r>
    </w:p>
    <w:p w:rsidR="006F73B4" w:rsidRPr="006F73B4" w:rsidRDefault="006F73B4" w:rsidP="006F7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 Л Е Н И Е</w:t>
      </w: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мне ____________________________________________________________, </w:t>
      </w:r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(Ф.И.О.)</w:t>
      </w:r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серии_____________№_________, выданный__________________________ ______________________________________________________ «___» _______________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праве на получение социальной выплаты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F73B4" w:rsidRPr="006F73B4" w:rsidRDefault="006F73B4" w:rsidP="006F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(форма приобретения)</w:t>
      </w:r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области».</w:t>
      </w:r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уведомлены,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помещения.</w:t>
      </w:r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_____________________    ________________</w:t>
      </w:r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(Ф.И.О. заявителя)                                                                (подпись)                                                 (дата)</w:t>
      </w:r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3B4">
        <w:rPr>
          <w:rFonts w:ascii="Times New Roman" w:eastAsia="Times New Roman" w:hAnsi="Times New Roman" w:cs="Times New Roman"/>
          <w:sz w:val="20"/>
          <w:szCs w:val="20"/>
          <w:lang w:eastAsia="ru-RU"/>
        </w:rPr>
        <w:t>*Формы приобретения жилья:</w:t>
      </w: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3B4"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приобретение жилого помещения;</w:t>
      </w: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3B4">
        <w:rPr>
          <w:rFonts w:ascii="Times New Roman" w:eastAsia="Times New Roman" w:hAnsi="Times New Roman" w:cs="Times New Roman"/>
          <w:sz w:val="20"/>
          <w:szCs w:val="20"/>
          <w:lang w:eastAsia="ru-RU"/>
        </w:rPr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интернет-портала </w:t>
      </w:r>
      <w:hyperlink r:id="rId22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зарегистрированных в ЕСИА)</w:t>
      </w:r>
    </w:p>
    <w:p w:rsidR="006F73B4" w:rsidRPr="006F73B4" w:rsidRDefault="006F73B4" w:rsidP="006F7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6F73B4" w:rsidRPr="006F73B4" w:rsidRDefault="006F73B4" w:rsidP="006F7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произвести регистрацию на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3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для заявителей - физических лиц, не зарегистрированных в ЕСИА).</w:t>
      </w:r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6F73B4" w:rsidRPr="006F73B4" w:rsidRDefault="006F73B4" w:rsidP="006F73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6F73B4" w:rsidRPr="006F73B4" w:rsidRDefault="006F73B4" w:rsidP="006F73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6F73B4" w:rsidRPr="006F73B4" w:rsidRDefault="006F73B4" w:rsidP="006F73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(если имеется)</w:t>
      </w:r>
    </w:p>
    <w:p w:rsidR="006F73B4" w:rsidRPr="006F73B4" w:rsidRDefault="006F73B4" w:rsidP="006F73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6F73B4" w:rsidRPr="006F73B4" w:rsidRDefault="006F73B4" w:rsidP="006F73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6F7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6F73B4" w:rsidRPr="006F73B4" w:rsidRDefault="006F73B4" w:rsidP="006F73B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РФ: </w:t>
      </w:r>
    </w:p>
    <w:p w:rsidR="006F73B4" w:rsidRPr="006F73B4" w:rsidRDefault="006F73B4" w:rsidP="006F73B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номер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6F73B4" w:rsidRPr="006F73B4" w:rsidRDefault="006F73B4" w:rsidP="006F73B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_________________________________________________________</w:t>
      </w:r>
    </w:p>
    <w:p w:rsidR="006F73B4" w:rsidRPr="006F73B4" w:rsidRDefault="006F73B4" w:rsidP="006F73B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6F73B4" w:rsidRPr="006F73B4" w:rsidRDefault="006F73B4" w:rsidP="006F73B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6F73B4" w:rsidRPr="006F73B4" w:rsidRDefault="006F73B4" w:rsidP="006F73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6F73B4" w:rsidRPr="006F73B4" w:rsidRDefault="006F73B4" w:rsidP="006F73B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- ______________________________________________________</w:t>
      </w:r>
    </w:p>
    <w:p w:rsidR="006F73B4" w:rsidRPr="006F73B4" w:rsidRDefault="006F73B4" w:rsidP="006F73B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6F73B4" w:rsidRPr="006F73B4" w:rsidRDefault="006F73B4" w:rsidP="006F73B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6F73B4" w:rsidRPr="006F73B4" w:rsidRDefault="006F73B4" w:rsidP="006F73B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6F73B4" w:rsidRPr="006F73B4" w:rsidRDefault="006F73B4" w:rsidP="006F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</w:t>
      </w:r>
      <w:r w:rsidRPr="006F7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восстановить доступ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4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ранее зарегистрированных в ЕСИА).</w:t>
      </w:r>
    </w:p>
    <w:p w:rsidR="006F73B4" w:rsidRPr="006F73B4" w:rsidRDefault="006F73B4" w:rsidP="006F7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Pr="006F73B4" w:rsidRDefault="006F73B4" w:rsidP="006F7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подтвердить регистрацию учетной записи на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5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 (в ЕСИА)</w:t>
      </w:r>
    </w:p>
    <w:p w:rsidR="006F73B4" w:rsidRPr="006F73B4" w:rsidRDefault="006F73B4" w:rsidP="006F7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3B4" w:rsidRPr="006F73B4" w:rsidRDefault="006F73B4" w:rsidP="006F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4" w:rsidRDefault="006F73B4">
      <w:pPr>
        <w:tabs>
          <w:tab w:val="left" w:pos="9072"/>
        </w:tabs>
        <w:spacing w:after="0"/>
        <w:ind w:right="-1"/>
        <w:jc w:val="both"/>
      </w:pPr>
    </w:p>
    <w:sectPr w:rsidR="006F73B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43CE7"/>
    <w:multiLevelType w:val="hybridMultilevel"/>
    <w:tmpl w:val="32F8AB2A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71F1B"/>
    <w:multiLevelType w:val="hybridMultilevel"/>
    <w:tmpl w:val="0ED443A6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9315D20"/>
    <w:multiLevelType w:val="multilevel"/>
    <w:tmpl w:val="DB8061E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3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B97946"/>
    <w:multiLevelType w:val="hybridMultilevel"/>
    <w:tmpl w:val="E07EF6FE"/>
    <w:lvl w:ilvl="0" w:tplc="9D9AAC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15"/>
  </w:num>
  <w:num w:numId="9">
    <w:abstractNumId w:val="11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60"/>
    <w:rsid w:val="00084357"/>
    <w:rsid w:val="00194060"/>
    <w:rsid w:val="002514FC"/>
    <w:rsid w:val="003E0355"/>
    <w:rsid w:val="006F73B4"/>
    <w:rsid w:val="0077796F"/>
    <w:rsid w:val="00AE0257"/>
    <w:rsid w:val="00D00391"/>
    <w:rsid w:val="00D65E4F"/>
    <w:rsid w:val="00EA39F8"/>
    <w:rsid w:val="00F7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73B4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F73B4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0C206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0C20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C2063"/>
    <w:pPr>
      <w:widowControl w:val="0"/>
    </w:pPr>
    <w:rPr>
      <w:rFonts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F73B4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73B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73B4"/>
  </w:style>
  <w:style w:type="paragraph" w:styleId="a8">
    <w:name w:val="No Spacing"/>
    <w:uiPriority w:val="1"/>
    <w:qFormat/>
    <w:rsid w:val="006F73B4"/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uiPriority w:val="99"/>
    <w:rsid w:val="006F73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6F73B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F73B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rsid w:val="006F73B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6F7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F7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rsid w:val="006F7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F7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rsid w:val="006F73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F73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6F73B4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6F73B4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F73B4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6F73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6F73B4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6F73B4"/>
    <w:rPr>
      <w:rFonts w:ascii="Courier New" w:eastAsia="Times New Roman" w:hAnsi="Courier New" w:cs="Times New Roman"/>
      <w:lang w:eastAsia="ru-RU"/>
    </w:rPr>
  </w:style>
  <w:style w:type="character" w:customStyle="1" w:styleId="af3">
    <w:name w:val="Цветовое выделение"/>
    <w:uiPriority w:val="99"/>
    <w:rsid w:val="006F73B4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6F7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6F73B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5">
    <w:name w:val="Emphasis"/>
    <w:uiPriority w:val="20"/>
    <w:qFormat/>
    <w:rsid w:val="006F73B4"/>
    <w:rPr>
      <w:rFonts w:ascii="Times New Roman" w:hAnsi="Times New Roman" w:cs="Times New Roman" w:hint="default"/>
      <w:i/>
      <w:iCs w:val="0"/>
    </w:rPr>
  </w:style>
  <w:style w:type="paragraph" w:customStyle="1" w:styleId="s3">
    <w:name w:val="s_3"/>
    <w:basedOn w:val="a"/>
    <w:uiPriority w:val="99"/>
    <w:rsid w:val="006F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6F73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6F73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73B4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F73B4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0C206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0C20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C2063"/>
    <w:pPr>
      <w:widowControl w:val="0"/>
    </w:pPr>
    <w:rPr>
      <w:rFonts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F73B4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73B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73B4"/>
  </w:style>
  <w:style w:type="paragraph" w:styleId="a8">
    <w:name w:val="No Spacing"/>
    <w:uiPriority w:val="1"/>
    <w:qFormat/>
    <w:rsid w:val="006F73B4"/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uiPriority w:val="99"/>
    <w:rsid w:val="006F73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6F73B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F73B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rsid w:val="006F73B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6F7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F7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rsid w:val="006F7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F7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rsid w:val="006F73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F73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6F73B4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6F73B4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F73B4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6F73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6F73B4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6F73B4"/>
    <w:rPr>
      <w:rFonts w:ascii="Courier New" w:eastAsia="Times New Roman" w:hAnsi="Courier New" w:cs="Times New Roman"/>
      <w:lang w:eastAsia="ru-RU"/>
    </w:rPr>
  </w:style>
  <w:style w:type="character" w:customStyle="1" w:styleId="af3">
    <w:name w:val="Цветовое выделение"/>
    <w:uiPriority w:val="99"/>
    <w:rsid w:val="006F73B4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6F7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6F73B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5">
    <w:name w:val="Emphasis"/>
    <w:uiPriority w:val="20"/>
    <w:qFormat/>
    <w:rsid w:val="006F73B4"/>
    <w:rPr>
      <w:rFonts w:ascii="Times New Roman" w:hAnsi="Times New Roman" w:cs="Times New Roman" w:hint="default"/>
      <w:i/>
      <w:iCs w:val="0"/>
    </w:rPr>
  </w:style>
  <w:style w:type="paragraph" w:customStyle="1" w:styleId="s3">
    <w:name w:val="s_3"/>
    <w:basedOn w:val="a"/>
    <w:uiPriority w:val="99"/>
    <w:rsid w:val="006F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6F73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6F73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560.1000" TargetMode="External"/><Relationship Id="rId13" Type="http://schemas.openxmlformats.org/officeDocument/2006/relationships/hyperlink" Target="http://www.orenmfc.ru/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http://www.soliletsk.ru" TargetMode="External"/><Relationship Id="rId12" Type="http://schemas.openxmlformats.org/officeDocument/2006/relationships/hyperlink" Target="garantF1://12081560.1000" TargetMode="External"/><Relationship Id="rId1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24</Pages>
  <Words>9861</Words>
  <Characters>56208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Мачкавская</cp:lastModifiedBy>
  <cp:revision>12</cp:revision>
  <dcterms:created xsi:type="dcterms:W3CDTF">2022-07-05T11:28:00Z</dcterms:created>
  <dcterms:modified xsi:type="dcterms:W3CDTF">2022-11-03T05:56:00Z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